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32D9" w14:textId="0A145486" w:rsidR="00AE20E8" w:rsidRPr="000330DC" w:rsidRDefault="00AE20E8" w:rsidP="00AE20E8">
      <w:pPr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Proposta di delibera del …/</w:t>
      </w:r>
      <w:r w:rsidR="00511D64" w:rsidRPr="000330DC">
        <w:rPr>
          <w:rFonts w:ascii="Times New Roman" w:hAnsi="Times New Roman" w:cs="Times New Roman"/>
          <w:sz w:val="24"/>
          <w:szCs w:val="24"/>
        </w:rPr>
        <w:t>…</w:t>
      </w:r>
      <w:r w:rsidRPr="000330DC">
        <w:rPr>
          <w:rFonts w:ascii="Times New Roman" w:hAnsi="Times New Roman" w:cs="Times New Roman"/>
          <w:sz w:val="24"/>
          <w:szCs w:val="24"/>
        </w:rPr>
        <w:t>/2022</w:t>
      </w:r>
    </w:p>
    <w:p w14:paraId="6EF1A7EA" w14:textId="32F43C17" w:rsidR="00AE20E8" w:rsidRDefault="00AE20E8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PRESA D’ATTO DELLA COSTITUZIONE DEL COORDINAMENTO PEDAGOGICO TERRITORIALE E CONVOCAZIONE DELLA SUA PRIMA RIUNIONE, AI SENSI DELLA D.G.R. 23 MAGGIO 2022 - N. XI/6397</w:t>
      </w:r>
    </w:p>
    <w:p w14:paraId="5EB21EA3" w14:textId="77777777" w:rsidR="009125C9" w:rsidRPr="000330DC" w:rsidRDefault="009125C9" w:rsidP="00AE2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3AA3A" w14:textId="724E3CB6" w:rsidR="00AE20E8" w:rsidRDefault="00AE20E8" w:rsidP="00AE2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DC">
        <w:rPr>
          <w:rFonts w:ascii="Times New Roman" w:hAnsi="Times New Roman" w:cs="Times New Roman"/>
          <w:b/>
          <w:sz w:val="24"/>
          <w:szCs w:val="24"/>
        </w:rPr>
        <w:t>LA GIUNTA COMUNALE</w:t>
      </w:r>
    </w:p>
    <w:p w14:paraId="3E7C08BB" w14:textId="77777777" w:rsidR="009125C9" w:rsidRPr="000330DC" w:rsidRDefault="009125C9" w:rsidP="00AE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7" w14:textId="77777777" w:rsidR="00AE20E8" w:rsidRPr="000330DC" w:rsidRDefault="00AE20E8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 xml:space="preserve">PREMESSO CHE: </w:t>
      </w:r>
    </w:p>
    <w:p w14:paraId="48C0CB62" w14:textId="2DC346A2" w:rsidR="00AE20E8" w:rsidRDefault="00AE20E8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 xml:space="preserve">- in virtù del Decreto Ministeriale 22 novembre 2021, n. 334, recante Adozione delle </w:t>
      </w:r>
      <w:r w:rsidRPr="000330DC">
        <w:rPr>
          <w:rFonts w:ascii="Times New Roman" w:hAnsi="Times New Roman" w:cs="Times New Roman"/>
          <w:i/>
          <w:iCs/>
          <w:sz w:val="24"/>
          <w:szCs w:val="24"/>
        </w:rPr>
        <w:t>“Linee pedagogiche per il sistema integrato zerosei”</w:t>
      </w:r>
      <w:r w:rsidRPr="000330DC">
        <w:rPr>
          <w:rFonts w:ascii="Times New Roman" w:hAnsi="Times New Roman" w:cs="Times New Roman"/>
          <w:sz w:val="24"/>
          <w:szCs w:val="24"/>
        </w:rPr>
        <w:t xml:space="preserve"> di cui all’articolo 10, comma 4, del Decreto Legislativo 13 aprile 2017, n. 65, viene introdotto il Coordinamento </w:t>
      </w:r>
      <w:r w:rsidR="000330DC">
        <w:rPr>
          <w:rFonts w:ascii="Times New Roman" w:hAnsi="Times New Roman" w:cs="Times New Roman"/>
          <w:sz w:val="24"/>
          <w:szCs w:val="24"/>
        </w:rPr>
        <w:t>P</w:t>
      </w:r>
      <w:r w:rsidRPr="000330DC">
        <w:rPr>
          <w:rFonts w:ascii="Times New Roman" w:hAnsi="Times New Roman" w:cs="Times New Roman"/>
          <w:sz w:val="24"/>
          <w:szCs w:val="24"/>
        </w:rPr>
        <w:t xml:space="preserve">edagogico </w:t>
      </w:r>
      <w:r w:rsidR="000330DC">
        <w:rPr>
          <w:rFonts w:ascii="Times New Roman" w:hAnsi="Times New Roman" w:cs="Times New Roman"/>
          <w:sz w:val="24"/>
          <w:szCs w:val="24"/>
        </w:rPr>
        <w:t>T</w:t>
      </w:r>
      <w:r w:rsidRPr="000330DC">
        <w:rPr>
          <w:rFonts w:ascii="Times New Roman" w:hAnsi="Times New Roman" w:cs="Times New Roman"/>
          <w:sz w:val="24"/>
          <w:szCs w:val="24"/>
        </w:rPr>
        <w:t xml:space="preserve">erritoriale quale </w:t>
      </w:r>
      <w:r w:rsidRPr="000330DC">
        <w:rPr>
          <w:rFonts w:ascii="Times New Roman" w:hAnsi="Times New Roman" w:cs="Times New Roman"/>
          <w:i/>
          <w:iCs/>
          <w:sz w:val="24"/>
          <w:szCs w:val="24"/>
        </w:rPr>
        <w:t xml:space="preserve">“organismo stabile nel tempo che comprende e riunisce i </w:t>
      </w:r>
      <w:r w:rsidR="000330DC" w:rsidRPr="000330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330DC">
        <w:rPr>
          <w:rFonts w:ascii="Times New Roman" w:hAnsi="Times New Roman" w:cs="Times New Roman"/>
          <w:i/>
          <w:iCs/>
          <w:sz w:val="24"/>
          <w:szCs w:val="24"/>
        </w:rPr>
        <w:t>oordinatori dei servizi educativi per l’infanzia e delle scuole dell’infanzia esistenti su un territorio (statali, comunali, privati, paritari)”</w:t>
      </w:r>
      <w:r w:rsidRPr="000330DC">
        <w:rPr>
          <w:rFonts w:ascii="Times New Roman" w:hAnsi="Times New Roman" w:cs="Times New Roman"/>
          <w:sz w:val="24"/>
          <w:szCs w:val="24"/>
        </w:rPr>
        <w:t>;</w:t>
      </w:r>
    </w:p>
    <w:p w14:paraId="274751E2" w14:textId="77777777" w:rsidR="00AE20E8" w:rsidRPr="000330DC" w:rsidRDefault="00AE20E8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 xml:space="preserve">CONSIDERATO CHE </w:t>
      </w:r>
    </w:p>
    <w:p w14:paraId="6597BBC9" w14:textId="77777777" w:rsidR="00007BD7" w:rsidRDefault="00794C35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- con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D.</w:t>
      </w:r>
      <w:r w:rsidR="000330DC">
        <w:rPr>
          <w:rFonts w:ascii="Times New Roman" w:hAnsi="Times New Roman" w:cs="Times New Roman"/>
          <w:sz w:val="24"/>
          <w:szCs w:val="24"/>
        </w:rPr>
        <w:t>G</w:t>
      </w:r>
      <w:r w:rsidR="00AE20E8" w:rsidRPr="000330DC">
        <w:rPr>
          <w:rFonts w:ascii="Times New Roman" w:hAnsi="Times New Roman" w:cs="Times New Roman"/>
          <w:sz w:val="24"/>
          <w:szCs w:val="24"/>
        </w:rPr>
        <w:t>.</w:t>
      </w:r>
      <w:r w:rsidR="000330DC">
        <w:rPr>
          <w:rFonts w:ascii="Times New Roman" w:hAnsi="Times New Roman" w:cs="Times New Roman"/>
          <w:sz w:val="24"/>
          <w:szCs w:val="24"/>
        </w:rPr>
        <w:t>R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. </w:t>
      </w:r>
      <w:r w:rsidRPr="000330DC">
        <w:rPr>
          <w:rFonts w:ascii="Times New Roman" w:hAnsi="Times New Roman" w:cs="Times New Roman"/>
          <w:sz w:val="24"/>
          <w:szCs w:val="24"/>
        </w:rPr>
        <w:t>del 30 novembre 2021,</w:t>
      </w:r>
      <w:r w:rsidR="000330DC">
        <w:rPr>
          <w:rFonts w:ascii="Times New Roman" w:hAnsi="Times New Roman" w:cs="Times New Roman"/>
          <w:sz w:val="24"/>
          <w:szCs w:val="24"/>
        </w:rPr>
        <w:t xml:space="preserve"> n. 5618,</w:t>
      </w:r>
      <w:r w:rsidRPr="000330DC">
        <w:rPr>
          <w:rFonts w:ascii="Times New Roman" w:hAnsi="Times New Roman" w:cs="Times New Roman"/>
          <w:sz w:val="24"/>
          <w:szCs w:val="24"/>
        </w:rPr>
        <w:t xml:space="preserve"> Regione Lombardia ha </w:t>
      </w:r>
      <w:r w:rsidR="00AE20E8" w:rsidRPr="000330DC">
        <w:rPr>
          <w:rFonts w:ascii="Times New Roman" w:hAnsi="Times New Roman" w:cs="Times New Roman"/>
          <w:sz w:val="24"/>
          <w:szCs w:val="24"/>
        </w:rPr>
        <w:t>destina</w:t>
      </w:r>
      <w:r w:rsidRPr="000330DC">
        <w:rPr>
          <w:rFonts w:ascii="Times New Roman" w:hAnsi="Times New Roman" w:cs="Times New Roman"/>
          <w:sz w:val="24"/>
          <w:szCs w:val="24"/>
        </w:rPr>
        <w:t>to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le quote di € 2.354.952,00 per l’annualità 2021 e di € 2.448.665,00 per ciascuna delle annualità 2022 e 2023, corrispondenti al 5% dell’importo dell’intero contributo annuale statale, ai </w:t>
      </w:r>
      <w:r w:rsidR="000330DC">
        <w:rPr>
          <w:rFonts w:ascii="Times New Roman" w:hAnsi="Times New Roman" w:cs="Times New Roman"/>
          <w:sz w:val="24"/>
          <w:szCs w:val="24"/>
        </w:rPr>
        <w:t>C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omuni delle aggregazioni territoriali di cui alla </w:t>
      </w:r>
      <w:r w:rsidR="000330DC">
        <w:rPr>
          <w:rFonts w:ascii="Times New Roman" w:hAnsi="Times New Roman" w:cs="Times New Roman"/>
          <w:sz w:val="24"/>
          <w:szCs w:val="24"/>
        </w:rPr>
        <w:t>L</w:t>
      </w:r>
      <w:r w:rsidR="00AE20E8" w:rsidRPr="000330DC">
        <w:rPr>
          <w:rFonts w:ascii="Times New Roman" w:hAnsi="Times New Roman" w:cs="Times New Roman"/>
          <w:sz w:val="24"/>
          <w:szCs w:val="24"/>
        </w:rPr>
        <w:t>egge</w:t>
      </w:r>
      <w:r w:rsidR="000330DC">
        <w:rPr>
          <w:rFonts w:ascii="Times New Roman" w:hAnsi="Times New Roman" w:cs="Times New Roman"/>
          <w:sz w:val="24"/>
          <w:szCs w:val="24"/>
        </w:rPr>
        <w:t xml:space="preserve"> n.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328/2000 ed alla </w:t>
      </w:r>
      <w:r w:rsidR="000330DC">
        <w:rPr>
          <w:rFonts w:ascii="Times New Roman" w:hAnsi="Times New Roman" w:cs="Times New Roman"/>
          <w:sz w:val="24"/>
          <w:szCs w:val="24"/>
        </w:rPr>
        <w:t>L.R.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3/2008, per il sostegno alla qualificazione del personale educativo e docente e per il finanziamento dei Coordinamenti </w:t>
      </w:r>
      <w:r w:rsidR="000330DC">
        <w:rPr>
          <w:rFonts w:ascii="Times New Roman" w:hAnsi="Times New Roman" w:cs="Times New Roman"/>
          <w:sz w:val="24"/>
          <w:szCs w:val="24"/>
        </w:rPr>
        <w:t>P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edagogici </w:t>
      </w:r>
      <w:r w:rsidR="000330DC">
        <w:rPr>
          <w:rFonts w:ascii="Times New Roman" w:hAnsi="Times New Roman" w:cs="Times New Roman"/>
          <w:sz w:val="24"/>
          <w:szCs w:val="24"/>
        </w:rPr>
        <w:t>T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erritoriali. </w:t>
      </w:r>
    </w:p>
    <w:p w14:paraId="2C908924" w14:textId="63658198" w:rsidR="00007BD7" w:rsidRDefault="00FE3D04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794C35" w:rsidRPr="000330DC">
        <w:rPr>
          <w:rFonts w:ascii="Times New Roman" w:hAnsi="Times New Roman" w:cs="Times New Roman"/>
          <w:sz w:val="24"/>
          <w:szCs w:val="24"/>
        </w:rPr>
        <w:t>a medesima D.</w:t>
      </w:r>
      <w:r w:rsidR="000330DC">
        <w:rPr>
          <w:rFonts w:ascii="Times New Roman" w:hAnsi="Times New Roman" w:cs="Times New Roman"/>
          <w:sz w:val="24"/>
          <w:szCs w:val="24"/>
        </w:rPr>
        <w:t>G</w:t>
      </w:r>
      <w:r w:rsidR="00794C35" w:rsidRPr="000330DC">
        <w:rPr>
          <w:rFonts w:ascii="Times New Roman" w:hAnsi="Times New Roman" w:cs="Times New Roman"/>
          <w:sz w:val="24"/>
          <w:szCs w:val="24"/>
        </w:rPr>
        <w:t>.</w:t>
      </w:r>
      <w:r w:rsidR="000330DC">
        <w:rPr>
          <w:rFonts w:ascii="Times New Roman" w:hAnsi="Times New Roman" w:cs="Times New Roman"/>
          <w:sz w:val="24"/>
          <w:szCs w:val="24"/>
        </w:rPr>
        <w:t>R</w:t>
      </w:r>
      <w:r w:rsidR="00794C35" w:rsidRPr="000330DC">
        <w:rPr>
          <w:rFonts w:ascii="Times New Roman" w:hAnsi="Times New Roman" w:cs="Times New Roman"/>
          <w:sz w:val="24"/>
          <w:szCs w:val="24"/>
        </w:rPr>
        <w:t xml:space="preserve">. </w:t>
      </w:r>
      <w:r w:rsidR="000330DC">
        <w:rPr>
          <w:rFonts w:ascii="Times New Roman" w:hAnsi="Times New Roman" w:cs="Times New Roman"/>
          <w:sz w:val="24"/>
          <w:szCs w:val="24"/>
        </w:rPr>
        <w:t xml:space="preserve">n. </w:t>
      </w:r>
      <w:r w:rsidR="00794C35" w:rsidRPr="000330DC">
        <w:rPr>
          <w:rFonts w:ascii="Times New Roman" w:hAnsi="Times New Roman" w:cs="Times New Roman"/>
          <w:sz w:val="24"/>
          <w:szCs w:val="24"/>
        </w:rPr>
        <w:t>5618 ha stabilito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inoltre che le modalità di utilizzo delle risorse da parte dei </w:t>
      </w:r>
      <w:r w:rsidR="000330DC">
        <w:rPr>
          <w:rFonts w:ascii="Times New Roman" w:hAnsi="Times New Roman" w:cs="Times New Roman"/>
          <w:sz w:val="24"/>
          <w:szCs w:val="24"/>
        </w:rPr>
        <w:t>C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omuni aggregati negli </w:t>
      </w:r>
      <w:r w:rsidR="00007BD7">
        <w:rPr>
          <w:rFonts w:ascii="Times New Roman" w:hAnsi="Times New Roman" w:cs="Times New Roman"/>
          <w:sz w:val="24"/>
          <w:szCs w:val="24"/>
        </w:rPr>
        <w:t>A</w:t>
      </w:r>
      <w:r w:rsidR="00AE20E8" w:rsidRPr="000330DC">
        <w:rPr>
          <w:rFonts w:ascii="Times New Roman" w:hAnsi="Times New Roman" w:cs="Times New Roman"/>
          <w:sz w:val="24"/>
          <w:szCs w:val="24"/>
        </w:rPr>
        <w:t>mbit</w:t>
      </w:r>
      <w:r w:rsidR="00794C35" w:rsidRPr="000330DC">
        <w:rPr>
          <w:rFonts w:ascii="Times New Roman" w:hAnsi="Times New Roman" w:cs="Times New Roman"/>
          <w:sz w:val="24"/>
          <w:szCs w:val="24"/>
        </w:rPr>
        <w:t>i territoriali sian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o definite sulla base di apposite </w:t>
      </w:r>
      <w:r w:rsidR="000330DC">
        <w:rPr>
          <w:rFonts w:ascii="Times New Roman" w:hAnsi="Times New Roman" w:cs="Times New Roman"/>
          <w:sz w:val="24"/>
          <w:szCs w:val="24"/>
        </w:rPr>
        <w:t>L</w:t>
      </w:r>
      <w:r w:rsidR="00AE20E8" w:rsidRPr="000330DC">
        <w:rPr>
          <w:rFonts w:ascii="Times New Roman" w:hAnsi="Times New Roman" w:cs="Times New Roman"/>
          <w:sz w:val="24"/>
          <w:szCs w:val="24"/>
        </w:rPr>
        <w:t>inee guida regionali</w:t>
      </w:r>
      <w:r w:rsidR="000330DC">
        <w:rPr>
          <w:rFonts w:ascii="Times New Roman" w:hAnsi="Times New Roman" w:cs="Times New Roman"/>
          <w:sz w:val="24"/>
          <w:szCs w:val="24"/>
        </w:rPr>
        <w:t xml:space="preserve">, </w:t>
      </w:r>
      <w:r w:rsidR="00AE20E8" w:rsidRPr="000330DC">
        <w:rPr>
          <w:rFonts w:ascii="Times New Roman" w:hAnsi="Times New Roman" w:cs="Times New Roman"/>
          <w:sz w:val="24"/>
          <w:szCs w:val="24"/>
        </w:rPr>
        <w:t>approvate d’intesa con l’Ufficio Scolastico Regionale, sentiti il Tavolo paritetico di coordinamento di cui all’art. 11 del Piano di azione nazionale e il Tavolo regionale di confron</w:t>
      </w:r>
      <w:r w:rsidR="00794C35" w:rsidRPr="000330DC">
        <w:rPr>
          <w:rFonts w:ascii="Times New Roman" w:hAnsi="Times New Roman" w:cs="Times New Roman"/>
          <w:sz w:val="24"/>
          <w:szCs w:val="24"/>
        </w:rPr>
        <w:t xml:space="preserve">to. </w:t>
      </w:r>
    </w:p>
    <w:p w14:paraId="761D186D" w14:textId="4E042128" w:rsidR="00AE20E8" w:rsidRDefault="00FE3D04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794C35" w:rsidRPr="000330DC">
        <w:rPr>
          <w:rFonts w:ascii="Times New Roman" w:hAnsi="Times New Roman" w:cs="Times New Roman"/>
          <w:sz w:val="24"/>
          <w:szCs w:val="24"/>
        </w:rPr>
        <w:t>e quote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per il sostegno alla qualificazione del personale educativo e docente e per il finanziamento dei </w:t>
      </w:r>
      <w:r w:rsidR="000330DC">
        <w:rPr>
          <w:rFonts w:ascii="Times New Roman" w:hAnsi="Times New Roman" w:cs="Times New Roman"/>
          <w:sz w:val="24"/>
          <w:szCs w:val="24"/>
        </w:rPr>
        <w:t>C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oordinamenti </w:t>
      </w:r>
      <w:r w:rsidR="000330DC">
        <w:rPr>
          <w:rFonts w:ascii="Times New Roman" w:hAnsi="Times New Roman" w:cs="Times New Roman"/>
          <w:sz w:val="24"/>
          <w:szCs w:val="24"/>
        </w:rPr>
        <w:t>P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edagogici </w:t>
      </w:r>
      <w:r w:rsidR="000330DC">
        <w:rPr>
          <w:rFonts w:ascii="Times New Roman" w:hAnsi="Times New Roman" w:cs="Times New Roman"/>
          <w:sz w:val="24"/>
          <w:szCs w:val="24"/>
        </w:rPr>
        <w:t>T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erritoriali </w:t>
      </w:r>
      <w:r w:rsidR="00794C35" w:rsidRPr="000330DC">
        <w:rPr>
          <w:rFonts w:ascii="Times New Roman" w:hAnsi="Times New Roman" w:cs="Times New Roman"/>
          <w:sz w:val="24"/>
          <w:szCs w:val="24"/>
        </w:rPr>
        <w:t xml:space="preserve">vengono ripartite 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tra i </w:t>
      </w:r>
      <w:r w:rsidR="000330DC">
        <w:rPr>
          <w:rFonts w:ascii="Times New Roman" w:hAnsi="Times New Roman" w:cs="Times New Roman"/>
          <w:sz w:val="24"/>
          <w:szCs w:val="24"/>
        </w:rPr>
        <w:t>C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omuni aggregati negli </w:t>
      </w:r>
      <w:r w:rsidR="00007BD7">
        <w:rPr>
          <w:rFonts w:ascii="Times New Roman" w:hAnsi="Times New Roman" w:cs="Times New Roman"/>
          <w:sz w:val="24"/>
          <w:szCs w:val="24"/>
        </w:rPr>
        <w:t>A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mbiti territoriali in proporzione alla popolazione di età compresa tra 0 e 5 anni (secondo i dati ISTAT) alla data del </w:t>
      </w:r>
      <w:r w:rsidR="00F07566">
        <w:rPr>
          <w:rFonts w:ascii="Times New Roman" w:hAnsi="Times New Roman" w:cs="Times New Roman"/>
          <w:sz w:val="24"/>
          <w:szCs w:val="24"/>
        </w:rPr>
        <w:t>1°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gennaio 2021,</w:t>
      </w:r>
      <w:r w:rsidR="00794C35" w:rsidRPr="000330DC">
        <w:rPr>
          <w:rFonts w:ascii="Times New Roman" w:hAnsi="Times New Roman" w:cs="Times New Roman"/>
          <w:sz w:val="24"/>
          <w:szCs w:val="24"/>
        </w:rPr>
        <w:t xml:space="preserve"> assegnandole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al comune dell’ambito con la maggior popolazione di età compresa tra 0 e 5 anni, sempre alla data del </w:t>
      </w:r>
      <w:r w:rsidR="00CE10D4">
        <w:rPr>
          <w:rFonts w:ascii="Times New Roman" w:hAnsi="Times New Roman" w:cs="Times New Roman"/>
          <w:sz w:val="24"/>
          <w:szCs w:val="24"/>
        </w:rPr>
        <w:t>1°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gennaio 2021, per l’attuazione coordinata delle attività afferenti al medes</w:t>
      </w:r>
      <w:r w:rsidR="00C665D0" w:rsidRPr="000330DC">
        <w:rPr>
          <w:rFonts w:ascii="Times New Roman" w:hAnsi="Times New Roman" w:cs="Times New Roman"/>
          <w:sz w:val="24"/>
          <w:szCs w:val="24"/>
        </w:rPr>
        <w:t xml:space="preserve">imo </w:t>
      </w:r>
      <w:r w:rsidR="00CE10D4">
        <w:rPr>
          <w:rFonts w:ascii="Times New Roman" w:hAnsi="Times New Roman" w:cs="Times New Roman"/>
          <w:sz w:val="24"/>
          <w:szCs w:val="24"/>
        </w:rPr>
        <w:t>A</w:t>
      </w:r>
      <w:r w:rsidR="00C665D0" w:rsidRPr="000330DC">
        <w:rPr>
          <w:rFonts w:ascii="Times New Roman" w:hAnsi="Times New Roman" w:cs="Times New Roman"/>
          <w:sz w:val="24"/>
          <w:szCs w:val="24"/>
        </w:rPr>
        <w:t>mbito</w:t>
      </w:r>
      <w:r w:rsidR="009D5262">
        <w:rPr>
          <w:rFonts w:ascii="Times New Roman" w:hAnsi="Times New Roman" w:cs="Times New Roman"/>
          <w:sz w:val="24"/>
          <w:szCs w:val="24"/>
        </w:rPr>
        <w:t>;</w:t>
      </w:r>
    </w:p>
    <w:p w14:paraId="553EF8D2" w14:textId="77777777" w:rsidR="00AE20E8" w:rsidRPr="000330DC" w:rsidRDefault="0007758C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RICHIAMATA</w:t>
      </w:r>
    </w:p>
    <w:p w14:paraId="6BDC676E" w14:textId="4DA32B20" w:rsidR="006B2ADE" w:rsidRDefault="006B2ADE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- la D.</w:t>
      </w:r>
      <w:r w:rsidR="006A3FDC">
        <w:rPr>
          <w:rFonts w:ascii="Times New Roman" w:hAnsi="Times New Roman" w:cs="Times New Roman"/>
          <w:sz w:val="24"/>
          <w:szCs w:val="24"/>
        </w:rPr>
        <w:t>G</w:t>
      </w:r>
      <w:r w:rsidRPr="000330DC">
        <w:rPr>
          <w:rFonts w:ascii="Times New Roman" w:hAnsi="Times New Roman" w:cs="Times New Roman"/>
          <w:sz w:val="24"/>
          <w:szCs w:val="24"/>
        </w:rPr>
        <w:t>.</w:t>
      </w:r>
      <w:r w:rsidR="006A3FDC">
        <w:rPr>
          <w:rFonts w:ascii="Times New Roman" w:hAnsi="Times New Roman" w:cs="Times New Roman"/>
          <w:sz w:val="24"/>
          <w:szCs w:val="24"/>
        </w:rPr>
        <w:t>R</w:t>
      </w:r>
      <w:r w:rsidRPr="000330DC">
        <w:rPr>
          <w:rFonts w:ascii="Times New Roman" w:hAnsi="Times New Roman" w:cs="Times New Roman"/>
          <w:sz w:val="24"/>
          <w:szCs w:val="24"/>
        </w:rPr>
        <w:t>. 23 maggio 2022</w:t>
      </w:r>
      <w:r w:rsidR="006A3FDC">
        <w:rPr>
          <w:rFonts w:ascii="Times New Roman" w:hAnsi="Times New Roman" w:cs="Times New Roman"/>
          <w:sz w:val="24"/>
          <w:szCs w:val="24"/>
        </w:rPr>
        <w:t>, n. 6397,</w:t>
      </w:r>
      <w:r w:rsidRPr="000330DC">
        <w:rPr>
          <w:rFonts w:ascii="Times New Roman" w:hAnsi="Times New Roman" w:cs="Times New Roman"/>
          <w:sz w:val="24"/>
          <w:szCs w:val="24"/>
        </w:rPr>
        <w:t xml:space="preserve"> </w:t>
      </w:r>
      <w:r w:rsidR="0007758C" w:rsidRPr="000330DC">
        <w:rPr>
          <w:rFonts w:ascii="Times New Roman" w:hAnsi="Times New Roman" w:cs="Times New Roman"/>
          <w:sz w:val="24"/>
          <w:szCs w:val="24"/>
        </w:rPr>
        <w:t xml:space="preserve">che </w:t>
      </w:r>
      <w:r w:rsidRPr="000330DC">
        <w:rPr>
          <w:rFonts w:ascii="Times New Roman" w:hAnsi="Times New Roman" w:cs="Times New Roman"/>
          <w:sz w:val="24"/>
          <w:szCs w:val="24"/>
        </w:rPr>
        <w:t xml:space="preserve">ha definito le </w:t>
      </w:r>
      <w:r w:rsidRPr="006A3FDC">
        <w:rPr>
          <w:rFonts w:ascii="Times New Roman" w:hAnsi="Times New Roman" w:cs="Times New Roman"/>
          <w:i/>
          <w:iCs/>
          <w:sz w:val="24"/>
          <w:szCs w:val="24"/>
        </w:rPr>
        <w:t xml:space="preserve">“Linee guida per la realizzazione dei Coordinamenti </w:t>
      </w:r>
      <w:r w:rsidR="006A3F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A3FDC">
        <w:rPr>
          <w:rFonts w:ascii="Times New Roman" w:hAnsi="Times New Roman" w:cs="Times New Roman"/>
          <w:i/>
          <w:iCs/>
          <w:sz w:val="24"/>
          <w:szCs w:val="24"/>
        </w:rPr>
        <w:t xml:space="preserve">edagogici </w:t>
      </w:r>
      <w:r w:rsidR="006A3FD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A3FDC">
        <w:rPr>
          <w:rFonts w:ascii="Times New Roman" w:hAnsi="Times New Roman" w:cs="Times New Roman"/>
          <w:i/>
          <w:iCs/>
          <w:sz w:val="24"/>
          <w:szCs w:val="24"/>
        </w:rPr>
        <w:t>erritoriali”</w:t>
      </w:r>
      <w:r w:rsidRPr="000330DC">
        <w:rPr>
          <w:rFonts w:ascii="Times New Roman" w:hAnsi="Times New Roman" w:cs="Times New Roman"/>
          <w:sz w:val="24"/>
          <w:szCs w:val="24"/>
        </w:rPr>
        <w:t xml:space="preserve"> e ha</w:t>
      </w:r>
      <w:r w:rsidR="00794C35" w:rsidRPr="000330DC">
        <w:rPr>
          <w:rFonts w:ascii="Times New Roman" w:hAnsi="Times New Roman" w:cs="Times New Roman"/>
          <w:sz w:val="24"/>
          <w:szCs w:val="24"/>
        </w:rPr>
        <w:t xml:space="preserve"> stabilito, tra le alte cose,</w:t>
      </w:r>
      <w:r w:rsidRPr="000330DC">
        <w:rPr>
          <w:rFonts w:ascii="Times New Roman" w:hAnsi="Times New Roman" w:cs="Times New Roman"/>
          <w:sz w:val="24"/>
          <w:szCs w:val="24"/>
        </w:rPr>
        <w:t xml:space="preserve"> che spetta al Comune capofila (individuato nella citata D.</w:t>
      </w:r>
      <w:r w:rsidR="00093C59">
        <w:rPr>
          <w:rFonts w:ascii="Times New Roman" w:hAnsi="Times New Roman" w:cs="Times New Roman"/>
          <w:sz w:val="24"/>
          <w:szCs w:val="24"/>
        </w:rPr>
        <w:t>G</w:t>
      </w:r>
      <w:r w:rsidRPr="000330DC">
        <w:rPr>
          <w:rFonts w:ascii="Times New Roman" w:hAnsi="Times New Roman" w:cs="Times New Roman"/>
          <w:sz w:val="24"/>
          <w:szCs w:val="24"/>
        </w:rPr>
        <w:t>.</w:t>
      </w:r>
      <w:r w:rsidR="00093C59">
        <w:rPr>
          <w:rFonts w:ascii="Times New Roman" w:hAnsi="Times New Roman" w:cs="Times New Roman"/>
          <w:sz w:val="24"/>
          <w:szCs w:val="24"/>
        </w:rPr>
        <w:t>R</w:t>
      </w:r>
      <w:r w:rsidRPr="000330DC">
        <w:rPr>
          <w:rFonts w:ascii="Times New Roman" w:hAnsi="Times New Roman" w:cs="Times New Roman"/>
          <w:sz w:val="24"/>
          <w:szCs w:val="24"/>
        </w:rPr>
        <w:t xml:space="preserve">. n. 5618/2021) la convocazione della prima riunione del Coordinamento </w:t>
      </w:r>
      <w:r w:rsidR="00093C59">
        <w:rPr>
          <w:rFonts w:ascii="Times New Roman" w:hAnsi="Times New Roman" w:cs="Times New Roman"/>
          <w:sz w:val="24"/>
          <w:szCs w:val="24"/>
        </w:rPr>
        <w:t>P</w:t>
      </w:r>
      <w:r w:rsidRPr="000330DC">
        <w:rPr>
          <w:rFonts w:ascii="Times New Roman" w:hAnsi="Times New Roman" w:cs="Times New Roman"/>
          <w:sz w:val="24"/>
          <w:szCs w:val="24"/>
        </w:rPr>
        <w:t xml:space="preserve">edagogico </w:t>
      </w:r>
      <w:r w:rsidR="00093C59">
        <w:rPr>
          <w:rFonts w:ascii="Times New Roman" w:hAnsi="Times New Roman" w:cs="Times New Roman"/>
          <w:sz w:val="24"/>
          <w:szCs w:val="24"/>
        </w:rPr>
        <w:t>T</w:t>
      </w:r>
      <w:r w:rsidRPr="000330DC">
        <w:rPr>
          <w:rFonts w:ascii="Times New Roman" w:hAnsi="Times New Roman" w:cs="Times New Roman"/>
          <w:sz w:val="24"/>
          <w:szCs w:val="24"/>
        </w:rPr>
        <w:t>erritoriale e la formali</w:t>
      </w:r>
      <w:r w:rsidR="00794C35" w:rsidRPr="000330DC">
        <w:rPr>
          <w:rFonts w:ascii="Times New Roman" w:hAnsi="Times New Roman" w:cs="Times New Roman"/>
          <w:sz w:val="24"/>
          <w:szCs w:val="24"/>
        </w:rPr>
        <w:t>zzazione della sua costituzione;</w:t>
      </w:r>
    </w:p>
    <w:p w14:paraId="0178CA52" w14:textId="77777777" w:rsidR="006B2ADE" w:rsidRPr="000330DC" w:rsidRDefault="00B837E7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ACQUISITI:</w:t>
      </w:r>
    </w:p>
    <w:p w14:paraId="11F659E0" w14:textId="77777777" w:rsidR="00AE20E8" w:rsidRPr="000330DC" w:rsidRDefault="00B837E7" w:rsidP="00AE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- i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pareri favorevoli, sotto il profilo della regolarità tecnica e della regolarità contabile, espressi sulla presen</w:t>
      </w:r>
      <w:r w:rsidRPr="000330DC">
        <w:rPr>
          <w:rFonts w:ascii="Times New Roman" w:hAnsi="Times New Roman" w:cs="Times New Roman"/>
          <w:sz w:val="24"/>
          <w:szCs w:val="24"/>
        </w:rPr>
        <w:t>te deliberazione, ai sensi dell’</w:t>
      </w:r>
      <w:r w:rsidR="00AE20E8" w:rsidRPr="000330DC">
        <w:rPr>
          <w:rFonts w:ascii="Times New Roman" w:hAnsi="Times New Roman" w:cs="Times New Roman"/>
          <w:sz w:val="24"/>
          <w:szCs w:val="24"/>
        </w:rPr>
        <w:t>art. 49, comma 1, del D.</w:t>
      </w:r>
      <w:r w:rsidR="006B2ADE" w:rsidRPr="000330DC">
        <w:rPr>
          <w:rFonts w:ascii="Times New Roman" w:hAnsi="Times New Roman" w:cs="Times New Roman"/>
          <w:sz w:val="24"/>
          <w:szCs w:val="24"/>
        </w:rPr>
        <w:t xml:space="preserve"> Lgs. n.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 267/2000; </w:t>
      </w:r>
    </w:p>
    <w:p w14:paraId="32E28EB0" w14:textId="574947AF" w:rsidR="00AE20E8" w:rsidRDefault="00AE20E8" w:rsidP="00AE20E8">
      <w:pPr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Con voti favorevoli</w:t>
      </w:r>
      <w:r w:rsidR="00DD65E6">
        <w:rPr>
          <w:rFonts w:ascii="Times New Roman" w:hAnsi="Times New Roman" w:cs="Times New Roman"/>
          <w:sz w:val="24"/>
          <w:szCs w:val="24"/>
        </w:rPr>
        <w:t xml:space="preserve"> n.</w:t>
      </w:r>
      <w:proofErr w:type="gramStart"/>
      <w:r w:rsidR="00DD65E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DD65E6">
        <w:rPr>
          <w:rFonts w:ascii="Times New Roman" w:hAnsi="Times New Roman" w:cs="Times New Roman"/>
          <w:sz w:val="24"/>
          <w:szCs w:val="24"/>
        </w:rPr>
        <w:t>, contrari n. …., astenuti n. ….</w:t>
      </w:r>
    </w:p>
    <w:p w14:paraId="314FD9C5" w14:textId="77777777" w:rsidR="00DD65E6" w:rsidRPr="000330DC" w:rsidRDefault="00DD65E6" w:rsidP="00AE20E8">
      <w:pPr>
        <w:rPr>
          <w:rFonts w:ascii="Times New Roman" w:hAnsi="Times New Roman" w:cs="Times New Roman"/>
          <w:sz w:val="24"/>
          <w:szCs w:val="24"/>
        </w:rPr>
      </w:pPr>
    </w:p>
    <w:p w14:paraId="3888D0A4" w14:textId="5F622232" w:rsidR="00AE20E8" w:rsidRDefault="00AE20E8" w:rsidP="00B8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DC">
        <w:rPr>
          <w:rFonts w:ascii="Times New Roman" w:hAnsi="Times New Roman" w:cs="Times New Roman"/>
          <w:b/>
          <w:sz w:val="24"/>
          <w:szCs w:val="24"/>
        </w:rPr>
        <w:lastRenderedPageBreak/>
        <w:t>DELIBERA</w:t>
      </w:r>
    </w:p>
    <w:p w14:paraId="52C6CAE1" w14:textId="77777777" w:rsidR="00DD65E6" w:rsidRPr="000330DC" w:rsidRDefault="00DD65E6" w:rsidP="00B83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8E57A" w14:textId="6D7FFEF4" w:rsidR="00AE20E8" w:rsidRPr="000330DC" w:rsidRDefault="00AE20E8" w:rsidP="00B837E7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 xml:space="preserve">1) di prendere atto di quanto </w:t>
      </w:r>
      <w:r w:rsidR="00B837E7" w:rsidRPr="000330DC">
        <w:rPr>
          <w:rFonts w:ascii="Times New Roman" w:hAnsi="Times New Roman" w:cs="Times New Roman"/>
          <w:sz w:val="24"/>
          <w:szCs w:val="24"/>
        </w:rPr>
        <w:t>previsto nella D.</w:t>
      </w:r>
      <w:r w:rsidR="009125C9">
        <w:rPr>
          <w:rFonts w:ascii="Times New Roman" w:hAnsi="Times New Roman" w:cs="Times New Roman"/>
          <w:sz w:val="24"/>
          <w:szCs w:val="24"/>
        </w:rPr>
        <w:t>G</w:t>
      </w:r>
      <w:r w:rsidR="00B837E7" w:rsidRPr="000330DC">
        <w:rPr>
          <w:rFonts w:ascii="Times New Roman" w:hAnsi="Times New Roman" w:cs="Times New Roman"/>
          <w:sz w:val="24"/>
          <w:szCs w:val="24"/>
        </w:rPr>
        <w:t>.</w:t>
      </w:r>
      <w:r w:rsidR="009125C9">
        <w:rPr>
          <w:rFonts w:ascii="Times New Roman" w:hAnsi="Times New Roman" w:cs="Times New Roman"/>
          <w:sz w:val="24"/>
          <w:szCs w:val="24"/>
        </w:rPr>
        <w:t>R</w:t>
      </w:r>
      <w:r w:rsidR="00B837E7" w:rsidRPr="000330DC">
        <w:rPr>
          <w:rFonts w:ascii="Times New Roman" w:hAnsi="Times New Roman" w:cs="Times New Roman"/>
          <w:sz w:val="24"/>
          <w:szCs w:val="24"/>
        </w:rPr>
        <w:t>. 23 maggio 2022</w:t>
      </w:r>
      <w:r w:rsidR="009125C9">
        <w:rPr>
          <w:rFonts w:ascii="Times New Roman" w:hAnsi="Times New Roman" w:cs="Times New Roman"/>
          <w:sz w:val="24"/>
          <w:szCs w:val="24"/>
        </w:rPr>
        <w:t>,</w:t>
      </w:r>
      <w:r w:rsidR="00B837E7" w:rsidRPr="000330DC">
        <w:rPr>
          <w:rFonts w:ascii="Times New Roman" w:hAnsi="Times New Roman" w:cs="Times New Roman"/>
          <w:sz w:val="24"/>
          <w:szCs w:val="24"/>
        </w:rPr>
        <w:t xml:space="preserve"> n. XI/6397, allegata</w:t>
      </w:r>
      <w:r w:rsidRPr="000330DC">
        <w:rPr>
          <w:rFonts w:ascii="Times New Roman" w:hAnsi="Times New Roman" w:cs="Times New Roman"/>
          <w:sz w:val="24"/>
          <w:szCs w:val="24"/>
        </w:rPr>
        <w:t xml:space="preserve"> alla presente quale parte integrante e sostanziale; </w:t>
      </w:r>
    </w:p>
    <w:p w14:paraId="17485CD4" w14:textId="5E4BCA99" w:rsidR="00745E36" w:rsidRPr="000330DC" w:rsidRDefault="00745E36" w:rsidP="00B837E7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2) di convocare la prima riunione del Coordi</w:t>
      </w:r>
      <w:r w:rsidR="00C13722" w:rsidRPr="000330DC">
        <w:rPr>
          <w:rFonts w:ascii="Times New Roman" w:hAnsi="Times New Roman" w:cs="Times New Roman"/>
          <w:sz w:val="24"/>
          <w:szCs w:val="24"/>
        </w:rPr>
        <w:t xml:space="preserve">namento </w:t>
      </w:r>
      <w:r w:rsidR="009125C9">
        <w:rPr>
          <w:rFonts w:ascii="Times New Roman" w:hAnsi="Times New Roman" w:cs="Times New Roman"/>
          <w:sz w:val="24"/>
          <w:szCs w:val="24"/>
        </w:rPr>
        <w:t>P</w:t>
      </w:r>
      <w:r w:rsidR="00C13722" w:rsidRPr="000330DC">
        <w:rPr>
          <w:rFonts w:ascii="Times New Roman" w:hAnsi="Times New Roman" w:cs="Times New Roman"/>
          <w:sz w:val="24"/>
          <w:szCs w:val="24"/>
        </w:rPr>
        <w:t xml:space="preserve">edagogico </w:t>
      </w:r>
      <w:r w:rsidR="009125C9">
        <w:rPr>
          <w:rFonts w:ascii="Times New Roman" w:hAnsi="Times New Roman" w:cs="Times New Roman"/>
          <w:sz w:val="24"/>
          <w:szCs w:val="24"/>
        </w:rPr>
        <w:t>T</w:t>
      </w:r>
      <w:r w:rsidR="00C13722" w:rsidRPr="000330DC">
        <w:rPr>
          <w:rFonts w:ascii="Times New Roman" w:hAnsi="Times New Roman" w:cs="Times New Roman"/>
          <w:sz w:val="24"/>
          <w:szCs w:val="24"/>
        </w:rPr>
        <w:t>erritoriale</w:t>
      </w:r>
      <w:r w:rsidR="009125C9">
        <w:rPr>
          <w:rFonts w:ascii="Times New Roman" w:hAnsi="Times New Roman" w:cs="Times New Roman"/>
          <w:sz w:val="24"/>
          <w:szCs w:val="24"/>
        </w:rPr>
        <w:t xml:space="preserve"> dell’Ambito …</w:t>
      </w:r>
      <w:proofErr w:type="gramStart"/>
      <w:r w:rsidR="009125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125C9">
        <w:rPr>
          <w:rFonts w:ascii="Times New Roman" w:hAnsi="Times New Roman" w:cs="Times New Roman"/>
          <w:sz w:val="24"/>
          <w:szCs w:val="24"/>
        </w:rPr>
        <w:t>;</w:t>
      </w:r>
    </w:p>
    <w:p w14:paraId="4E1DECE2" w14:textId="5ABCE4A0" w:rsidR="00AE20E8" w:rsidRPr="000330DC" w:rsidRDefault="00745E36" w:rsidP="00B837E7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3</w:t>
      </w:r>
      <w:r w:rsidR="00AE20E8" w:rsidRPr="000330DC">
        <w:rPr>
          <w:rFonts w:ascii="Times New Roman" w:hAnsi="Times New Roman" w:cs="Times New Roman"/>
          <w:sz w:val="24"/>
          <w:szCs w:val="24"/>
        </w:rPr>
        <w:t>) di trasmettere il presente atto ai Comuni di</w:t>
      </w:r>
      <w:r w:rsidR="00912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5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E20E8" w:rsidRPr="000330DC">
        <w:rPr>
          <w:rFonts w:ascii="Times New Roman" w:hAnsi="Times New Roman" w:cs="Times New Roman"/>
          <w:sz w:val="24"/>
          <w:szCs w:val="24"/>
        </w:rPr>
        <w:t>…, trattandosi di Enti facenti parte del</w:t>
      </w:r>
      <w:r w:rsidR="009125C9">
        <w:rPr>
          <w:rFonts w:ascii="Times New Roman" w:hAnsi="Times New Roman" w:cs="Times New Roman"/>
          <w:sz w:val="24"/>
          <w:szCs w:val="24"/>
        </w:rPr>
        <w:t>l’Ambito</w:t>
      </w:r>
      <w:r w:rsidR="00AE20E8" w:rsidRPr="000330D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1578F5" w14:textId="0374CD4A" w:rsidR="00B837E7" w:rsidRPr="000330DC" w:rsidRDefault="00745E36" w:rsidP="00B837E7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4</w:t>
      </w:r>
      <w:r w:rsidR="00AE20E8" w:rsidRPr="000330DC">
        <w:rPr>
          <w:rFonts w:ascii="Times New Roman" w:hAnsi="Times New Roman" w:cs="Times New Roman"/>
          <w:sz w:val="24"/>
          <w:szCs w:val="24"/>
        </w:rPr>
        <w:t>) di dare atto che la presente deliberazione non comporta spesa a carico del bilancio del</w:t>
      </w:r>
      <w:r w:rsidR="00B837E7" w:rsidRPr="000330DC">
        <w:rPr>
          <w:rFonts w:ascii="Times New Roman" w:hAnsi="Times New Roman" w:cs="Times New Roman"/>
          <w:sz w:val="24"/>
          <w:szCs w:val="24"/>
        </w:rPr>
        <w:t xml:space="preserve"> Comune di </w:t>
      </w:r>
      <w:proofErr w:type="gramStart"/>
      <w:r w:rsidR="00B837E7" w:rsidRPr="000330DC">
        <w:rPr>
          <w:rFonts w:ascii="Times New Roman" w:hAnsi="Times New Roman" w:cs="Times New Roman"/>
          <w:sz w:val="24"/>
          <w:szCs w:val="24"/>
        </w:rPr>
        <w:t>…</w:t>
      </w:r>
      <w:r w:rsidR="009125C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E20E8" w:rsidRPr="000330DC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BCE4D8E" w14:textId="77777777" w:rsidR="00B837E7" w:rsidRPr="000330DC" w:rsidRDefault="00B837E7" w:rsidP="00B837E7">
      <w:pPr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Successivamente,</w:t>
      </w:r>
    </w:p>
    <w:p w14:paraId="648238D8" w14:textId="77777777" w:rsidR="00B837E7" w:rsidRPr="000330DC" w:rsidRDefault="00B837E7" w:rsidP="00B837E7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ravvisata la necessità di dichiarare la presente deliberazione immediatamente eseguibile, ai sensi e per gli effetti di cui all’art. 134 del D.lgs. n. 267/2000</w:t>
      </w:r>
    </w:p>
    <w:p w14:paraId="72CBA4D6" w14:textId="77777777" w:rsidR="00B837E7" w:rsidRPr="000330DC" w:rsidRDefault="00B837E7" w:rsidP="00B837E7">
      <w:pPr>
        <w:pStyle w:val="Paragrafoelenco1"/>
        <w:jc w:val="center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b/>
          <w:sz w:val="24"/>
          <w:szCs w:val="24"/>
        </w:rPr>
        <w:t>DELIBERA</w:t>
      </w:r>
    </w:p>
    <w:p w14:paraId="097F94F0" w14:textId="77777777" w:rsidR="00B837E7" w:rsidRPr="000330DC" w:rsidRDefault="00B837E7" w:rsidP="00B837E7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0DC">
        <w:rPr>
          <w:rFonts w:ascii="Times New Roman" w:hAnsi="Times New Roman" w:cs="Times New Roman"/>
          <w:sz w:val="24"/>
          <w:szCs w:val="24"/>
        </w:rPr>
        <w:t>di dichiarare la presente deliberazione immediatamente eseguibile ai sensi dell’art. 134, comma 4, del D.lgs. n. 267/2000.</w:t>
      </w:r>
    </w:p>
    <w:p w14:paraId="7E8183F0" w14:textId="77777777" w:rsidR="00B837E7" w:rsidRPr="000330DC" w:rsidRDefault="00B837E7" w:rsidP="00B837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7E7" w:rsidRPr="00033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DB"/>
    <w:rsid w:val="00007BD7"/>
    <w:rsid w:val="000330DC"/>
    <w:rsid w:val="0007758C"/>
    <w:rsid w:val="00093C59"/>
    <w:rsid w:val="000D5DE1"/>
    <w:rsid w:val="00152C26"/>
    <w:rsid w:val="001F6EA5"/>
    <w:rsid w:val="00343F43"/>
    <w:rsid w:val="00397CDB"/>
    <w:rsid w:val="00511D64"/>
    <w:rsid w:val="006A3FDC"/>
    <w:rsid w:val="006B2ADE"/>
    <w:rsid w:val="00745E36"/>
    <w:rsid w:val="00794C35"/>
    <w:rsid w:val="009125C9"/>
    <w:rsid w:val="009D5262"/>
    <w:rsid w:val="009D651E"/>
    <w:rsid w:val="00AE20E8"/>
    <w:rsid w:val="00B837E7"/>
    <w:rsid w:val="00C13722"/>
    <w:rsid w:val="00C665D0"/>
    <w:rsid w:val="00CE10D4"/>
    <w:rsid w:val="00DD65E6"/>
    <w:rsid w:val="00EA1761"/>
    <w:rsid w:val="00F07566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6B72"/>
  <w15:chartTrackingRefBased/>
  <w15:docId w15:val="{92D5A5D8-6E6D-46F1-BD33-30C1297E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0E8"/>
    <w:pPr>
      <w:ind w:left="720"/>
      <w:contextualSpacing/>
    </w:pPr>
  </w:style>
  <w:style w:type="paragraph" w:customStyle="1" w:styleId="Paragrafoelenco1">
    <w:name w:val="Paragrafo elenco1"/>
    <w:basedOn w:val="Normale"/>
    <w:rsid w:val="00B837E7"/>
    <w:pPr>
      <w:suppressAutoHyphens/>
      <w:spacing w:after="200" w:line="276" w:lineRule="auto"/>
      <w:ind w:left="72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Guerini</dc:creator>
  <cp:keywords/>
  <dc:description/>
  <cp:lastModifiedBy>G. Vismara</cp:lastModifiedBy>
  <cp:revision>2</cp:revision>
  <dcterms:created xsi:type="dcterms:W3CDTF">2022-09-12T17:24:00Z</dcterms:created>
  <dcterms:modified xsi:type="dcterms:W3CDTF">2022-09-12T17:24:00Z</dcterms:modified>
</cp:coreProperties>
</file>